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98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0.127998pt;margin-top:19.136204pt;width:36.6pt;height:7.7pt;mso-position-horizontal-relative:page;mso-position-vertical-relative:paragraph;z-index:-16646656" type="#_x0000_t202" id="docshape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03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46144" type="#_x0000_t202" id="docshape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08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45632" type="#_x0000_t202" id="docshape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13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45120" type="#_x0000_t202" id="docshape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18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44608" type="#_x0000_t202" id="docshape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23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44096" type="#_x0000_t202" id="docshape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28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43584" type="#_x0000_t202" id="docshape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34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43072" type="#_x0000_t202" id="docshape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39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42560" type="#_x0000_t202" id="docshape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44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42048" type="#_x0000_t202" id="docshape1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49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41536" type="#_x0000_t202" id="docshape1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54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41024" type="#_x0000_t202" id="docshape1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59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40512" type="#_x0000_t202" id="docshape1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64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40000" type="#_x0000_t202" id="docshape1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69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9488" type="#_x0000_t202" id="docshape1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75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8976" type="#_x0000_t202" id="docshape1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80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8464" type="#_x0000_t202" id="docshape1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85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7952" type="#_x0000_t202" id="docshape1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90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7440" type="#_x0000_t202" id="docshape1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795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6928" type="#_x0000_t202" id="docshape2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00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6416" type="#_x0000_t202" id="docshape2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05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5904" type="#_x0000_t202" id="docshape2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10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5392" type="#_x0000_t202" id="docshape2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16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4880" type="#_x0000_t202" id="docshape2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21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4368" type="#_x0000_t202" id="docshape2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26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3856" type="#_x0000_t202" id="docshape2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31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3344" type="#_x0000_t202" id="docshape2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36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2832" type="#_x0000_t202" id="docshape2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41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2320" type="#_x0000_t202" id="docshape2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46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1808" type="#_x0000_t202" id="docshape3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51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1296" type="#_x0000_t202" id="docshape3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56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0784" type="#_x0000_t202" id="docshape3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62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30272" type="#_x0000_t202" id="docshape3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67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9760" type="#_x0000_t202" id="docshape3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72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9248" type="#_x0000_t202" id="docshape3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77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8736" type="#_x0000_t202" id="docshape3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82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8224" type="#_x0000_t202" id="docshape3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87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7712" type="#_x0000_t202" id="docshape3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92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7200" type="#_x0000_t202" id="docshape3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897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6688" type="#_x0000_t202" id="docshape4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03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6176" type="#_x0000_t202" id="docshape4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08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5664" type="#_x0000_t202" id="docshape4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13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5152" type="#_x0000_t202" id="docshape4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18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4640" type="#_x0000_t202" id="docshape4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23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4128" type="#_x0000_t202" id="docshape4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28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3616" type="#_x0000_t202" id="docshape4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33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3104" type="#_x0000_t202" id="docshape4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38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2592" type="#_x0000_t202" id="docshape4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44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2080" type="#_x0000_t202" id="docshape4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49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1568" type="#_x0000_t202" id="docshape5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54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1056" type="#_x0000_t202" id="docshape5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59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0544" type="#_x0000_t202" id="docshape5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64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20032" type="#_x0000_t202" id="docshape5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69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9520" type="#_x0000_t202" id="docshape5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74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9008" type="#_x0000_t202" id="docshape5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79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8496" type="#_x0000_t202" id="docshape5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84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7984" type="#_x0000_t202" id="docshape5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90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7472" type="#_x0000_t202" id="docshape5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995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6960" type="#_x0000_t202" id="docshape5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00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6448" type="#_x0000_t202" id="docshape6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05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5936" type="#_x0000_t202" id="docshape6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10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5424" type="#_x0000_t202" id="docshape6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15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4912" type="#_x0000_t202" id="docshape6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20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4400" type="#_x0000_t202" id="docshape6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25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3888" type="#_x0000_t202" id="docshape6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31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3376" type="#_x0000_t202" id="docshape6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36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67" name="Textbox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Textbox 6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2864" type="#_x0000_t202" id="docshape6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41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2352" type="#_x0000_t202" id="docshape6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46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1840" type="#_x0000_t202" id="docshape6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51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1328" type="#_x0000_t202" id="docshape7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56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0816" type="#_x0000_t202" id="docshape7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61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72" name="Textbox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10304" type="#_x0000_t202" id="docshape7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66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9792" type="#_x0000_t202" id="docshape7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72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9280" type="#_x0000_t202" id="docshape7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77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8768" type="#_x0000_t202" id="docshape7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82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8256" type="#_x0000_t202" id="docshape7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87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7744" type="#_x0000_t202" id="docshape7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92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7232" type="#_x0000_t202" id="docshape7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097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6720" type="#_x0000_t202" id="docshape7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02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6208" type="#_x0000_t202" id="docshape8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07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5696" type="#_x0000_t202" id="docshape8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12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5184" type="#_x0000_t202" id="docshape8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18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4672" type="#_x0000_t202" id="docshape8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23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4160" type="#_x0000_t202" id="docshape8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28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3648" type="#_x0000_t202" id="docshape8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33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3136" type="#_x0000_t202" id="docshape8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38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2624" type="#_x0000_t202" id="docshape8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43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2112" type="#_x0000_t202" id="docshape8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48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1600" type="#_x0000_t202" id="docshape8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53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1088" type="#_x0000_t202" id="docshape9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59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0576" type="#_x0000_t202" id="docshape9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64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600064" type="#_x0000_t202" id="docshape9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69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9552" type="#_x0000_t202" id="docshape9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74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9040" type="#_x0000_t202" id="docshape9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79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8528" type="#_x0000_t202" id="docshape9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84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96" name="Textbox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Textbox 9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8016" type="#_x0000_t202" id="docshape9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89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7504" type="#_x0000_t202" id="docshape9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194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98" name="Textbox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Textbox 9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6992" type="#_x0000_t202" id="docshape9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00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6480" type="#_x0000_t202" id="docshape9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05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5968" type="#_x0000_t202" id="docshape10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10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5456" type="#_x0000_t202" id="docshape10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15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4944" type="#_x0000_t202" id="docshape10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20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4432" type="#_x0000_t202" id="docshape10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25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3920" type="#_x0000_t202" id="docshape10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30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3408" type="#_x0000_t202" id="docshape10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35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2896" type="#_x0000_t202" id="docshape10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40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2384" type="#_x0000_t202" id="docshape10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46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1872" type="#_x0000_t202" id="docshape10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51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1360" type="#_x0000_t202" id="docshape10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56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0848" type="#_x0000_t202" id="docshape11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61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90336" type="#_x0000_t202" id="docshape11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66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9824" type="#_x0000_t202" id="docshape11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71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9312" type="#_x0000_t202" id="docshape11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76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8800" type="#_x0000_t202" id="docshape11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81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8288" type="#_x0000_t202" id="docshape11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87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7776" type="#_x0000_t202" id="docshape11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92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17" name="Textbox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Textbox 11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7264" type="#_x0000_t202" id="docshape11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297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6752" type="#_x0000_t202" id="docshape11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02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6240" type="#_x0000_t202" id="docshape11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07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5728" type="#_x0000_t202" id="docshape12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12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21" name="Textbox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Textbox 12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5216" type="#_x0000_t202" id="docshape12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17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22" name="Textbox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Textbox 12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4704" type="#_x0000_t202" id="docshape12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22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23" name="Textbox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Textbox 12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4192" type="#_x0000_t202" id="docshape12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28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24" name="Textbox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Textbox 12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3680" type="#_x0000_t202" id="docshape12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33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25" name="Textbox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Textbox 12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3168" type="#_x0000_t202" id="docshape12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38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26" name="Textbox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Textbox 12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2656" type="#_x0000_t202" id="docshape12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43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2144" type="#_x0000_t202" id="docshape12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48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1632" type="#_x0000_t202" id="docshape12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53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1120" type="#_x0000_t202" id="docshape12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58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0608" type="#_x0000_t202" id="docshape13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63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80096" type="#_x0000_t202" id="docshape13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68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9584" type="#_x0000_t202" id="docshape13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74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33" name="Textbox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Textbox 13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9072" type="#_x0000_t202" id="docshape13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79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34" name="Textbox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Textbox 13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8560" type="#_x0000_t202" id="docshape13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84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35" name="Textbox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Textbox 13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8048" type="#_x0000_t202" id="docshape13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89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36" name="Textbox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Textbox 13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7536" type="#_x0000_t202" id="docshape13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94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37" name="Textbox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Textbox 13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7024" type="#_x0000_t202" id="docshape13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399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38" name="Textbox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Textbox 13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6512" type="#_x0000_t202" id="docshape13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04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39" name="Textbox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Textbox 13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6000" type="#_x0000_t202" id="docshape13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09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40" name="Textbox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Textbox 14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5488" type="#_x0000_t202" id="docshape14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15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41" name="Textbox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Textbox 14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4976" type="#_x0000_t202" id="docshape14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20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42" name="Textbox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Textbox 14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4464" type="#_x0000_t202" id="docshape14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25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43" name="Textbox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Textbox 14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3952" type="#_x0000_t202" id="docshape14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30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44" name="Textbox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Textbox 14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3440" type="#_x0000_t202" id="docshape14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35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45" name="Textbox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Textbox 14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2928" type="#_x0000_t202" id="docshape14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40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46" name="Textbox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Textbox 14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2416" type="#_x0000_t202" id="docshape14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45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47" name="Textbox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Textbox 14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1904" type="#_x0000_t202" id="docshape14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50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48" name="Textbox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Textbox 14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1392" type="#_x0000_t202" id="docshape14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56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49" name="Textbox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Textbox 14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0880" type="#_x0000_t202" id="docshape14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61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70368" type="#_x0000_t202" id="docshape15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66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51" name="Textbox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Textbox 15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9856" type="#_x0000_t202" id="docshape15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71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52" name="Textbox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9344" type="#_x0000_t202" id="docshape15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76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8832" type="#_x0000_t202" id="docshape15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81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8320" type="#_x0000_t202" id="docshape15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86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7808" type="#_x0000_t202" id="docshape15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91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56" name="Textbox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Textbox 15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7296" type="#_x0000_t202" id="docshape15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496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57" name="Textbox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Textbox 15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6784" type="#_x0000_t202" id="docshape15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02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58" name="Textbox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Textbox 15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6272" type="#_x0000_t202" id="docshape15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07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59" name="Textbox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Textbox 15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5760" type="#_x0000_t202" id="docshape15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12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60" name="Textbox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Textbox 16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5248" type="#_x0000_t202" id="docshape16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17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61" name="Textbox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Textbox 16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4736" type="#_x0000_t202" id="docshape16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22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62" name="Textbox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Textbox 16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4224" type="#_x0000_t202" id="docshape16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27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63" name="Textbox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Textbox 16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3712" type="#_x0000_t202" id="docshape16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32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64" name="Textbox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Textbox 16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3200" type="#_x0000_t202" id="docshape16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37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65" name="Textbox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Textbox 16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2688" type="#_x0000_t202" id="docshape16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43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66" name="Textbox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Textbox 16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2176" type="#_x0000_t202" id="docshape16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48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67" name="Textbox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Textbox 16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1664" type="#_x0000_t202" id="docshape16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53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68" name="Textbox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Textbox 16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1152" type="#_x0000_t202" id="docshape16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58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69" name="Textbox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Textbox 16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0640" type="#_x0000_t202" id="docshape16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63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70" name="Textbox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Textbox 17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60128" type="#_x0000_t202" id="docshape17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68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71" name="Textbox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Textbox 17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9616" type="#_x0000_t202" id="docshape17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73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72" name="Textbox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Textbox 17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9104" type="#_x0000_t202" id="docshape17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78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73" name="Textbox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Textbox 17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8592" type="#_x0000_t202" id="docshape17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84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74" name="Textbox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Textbox 17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8080" type="#_x0000_t202" id="docshape17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89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7568" type="#_x0000_t202" id="docshape17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94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7056" type="#_x0000_t202" id="docshape17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599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6544" type="#_x0000_t202" id="docshape17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04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6032" type="#_x0000_t202" id="docshape17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09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5520" type="#_x0000_t202" id="docshape17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14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80" name="Textbox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Textbox 18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5008" type="#_x0000_t202" id="docshape18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19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81" name="Textbox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Textbox 18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4496" type="#_x0000_t202" id="docshape18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24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82" name="Textbox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Textbox 18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3984" type="#_x0000_t202" id="docshape18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30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3472" type="#_x0000_t202" id="docshape18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35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84" name="Textbox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Textbox 18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2960" type="#_x0000_t202" id="docshape18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40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85" name="Textbox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Textbox 18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2448" type="#_x0000_t202" id="docshape18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45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86" name="Textbox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Textbox 18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1936" type="#_x0000_t202" id="docshape18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50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87" name="Textbox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Textbox 18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1424" type="#_x0000_t202" id="docshape18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55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88" name="Textbox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Textbox 18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0912" type="#_x0000_t202" id="docshape18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60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89" name="Textbox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Textbox 18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50400" type="#_x0000_t202" id="docshape18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65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90" name="Textbox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Textbox 19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9888" type="#_x0000_t202" id="docshape19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71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91" name="Textbox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Textbox 19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9376" type="#_x0000_t202" id="docshape19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76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92" name="Textbox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Textbox 19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8864" type="#_x0000_t202" id="docshape19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81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93" name="Textbox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Textbox 19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8352" type="#_x0000_t202" id="docshape19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86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7840" type="#_x0000_t202" id="docshape19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91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95" name="Textbox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Textbox 19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7328" type="#_x0000_t202" id="docshape19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696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96" name="Textbox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Textbox 19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6816" type="#_x0000_t202" id="docshape19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01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97" name="Textbox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Textbox 19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6304" type="#_x0000_t202" id="docshape19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06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98" name="Textbox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Textbox 19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5792" type="#_x0000_t202" id="docshape19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12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199" name="Textbox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Textbox 19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5280" type="#_x0000_t202" id="docshape19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17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00" name="Textbox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Textbox 20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4768" type="#_x0000_t202" id="docshape20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22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01" name="Textbox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Textbox 20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4256" type="#_x0000_t202" id="docshape20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27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02" name="Textbox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Textbox 20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3744" type="#_x0000_t202" id="docshape20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32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03" name="Textbox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Textbox 20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3232" type="#_x0000_t202" id="docshape20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37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04" name="Textbox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Textbox 20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2720" type="#_x0000_t202" id="docshape20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42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05" name="Textbox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Textbox 20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2208" type="#_x0000_t202" id="docshape20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47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06" name="Textbox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Textbox 20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1696" type="#_x0000_t202" id="docshape20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52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07" name="Textbox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Textbox 20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1184" type="#_x0000_t202" id="docshape20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58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08" name="Textbox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Textbox 20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0672" type="#_x0000_t202" id="docshape20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63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09" name="Textbox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Textbox 20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40160" type="#_x0000_t202" id="docshape20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68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10" name="Textbox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Textbox 21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9648" type="#_x0000_t202" id="docshape21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73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11" name="Textbox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Textbox 21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9136" type="#_x0000_t202" id="docshape21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78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12" name="Textbox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Textbox 21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8624" type="#_x0000_t202" id="docshape21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83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13" name="Textbox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Textbox 21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8112" type="#_x0000_t202" id="docshape21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88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7600" type="#_x0000_t202" id="docshape21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93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15" name="Textbox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Textbox 21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7088" type="#_x0000_t202" id="docshape21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799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16" name="Textbox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Textbox 21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6576" type="#_x0000_t202" id="docshape21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04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17" name="Textbox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Textbox 21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6064" type="#_x0000_t202" id="docshape21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09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18" name="Textbox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Textbox 21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5552" type="#_x0000_t202" id="docshape21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14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19" name="Textbox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Textbox 21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5040" type="#_x0000_t202" id="docshape21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19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20" name="Textbox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Textbox 22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4528" type="#_x0000_t202" id="docshape22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24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21" name="Textbox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Textbox 22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4016" type="#_x0000_t202" id="docshape22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29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22" name="Textbox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Textbox 22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3504" type="#_x0000_t202" id="docshape22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34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23" name="Textbox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Textbox 22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2992" type="#_x0000_t202" id="docshape22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40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24" name="Textbox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Textbox 22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2480" type="#_x0000_t202" id="docshape22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45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25" name="Textbox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Textbox 22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1968" type="#_x0000_t202" id="docshape22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50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26" name="Textbox 2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6" name="Textbox 22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1456" type="#_x0000_t202" id="docshape22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55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27" name="Textbox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Textbox 22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0944" type="#_x0000_t202" id="docshape22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60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28" name="Textbox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Textbox 22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30432" type="#_x0000_t202" id="docshape22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65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29" name="Textbox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Textbox 22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9920" type="#_x0000_t202" id="docshape22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70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30" name="Textbox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0" name="Textbox 23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9408" type="#_x0000_t202" id="docshape23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75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31" name="Textbox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Textbox 23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8896" type="#_x0000_t202" id="docshape23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80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32" name="Textbox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Textbox 23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8384" type="#_x0000_t202" id="docshape23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86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33" name="Textbox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Textbox 23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7872" type="#_x0000_t202" id="docshape23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91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34" name="Textbox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Textbox 23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7360" type="#_x0000_t202" id="docshape23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896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35" name="Textbox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Textbox 23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6848" type="#_x0000_t202" id="docshape23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01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36" name="Textbox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Textbox 23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6336" type="#_x0000_t202" id="docshape23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06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37" name="Textbox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Textbox 23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5824" type="#_x0000_t202" id="docshape23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11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38" name="Textbox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Textbox 23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5312" type="#_x0000_t202" id="docshape23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16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39" name="Textbox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Textbox 23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4800" type="#_x0000_t202" id="docshape23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21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40" name="Textbox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Textbox 24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4288" type="#_x0000_t202" id="docshape24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27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41" name="Textbox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Textbox 24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3776" type="#_x0000_t202" id="docshape24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32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42" name="Textbox 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2" name="Textbox 24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3264" type="#_x0000_t202" id="docshape24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37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43" name="Textbox 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3" name="Textbox 24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2752" type="#_x0000_t202" id="docshape24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42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44" name="Textbox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Textbox 24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2240" type="#_x0000_t202" id="docshape24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47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45" name="Textbox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Textbox 24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1728" type="#_x0000_t202" id="docshape24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52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46" name="Textbox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6" name="Textbox 24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1216" type="#_x0000_t202" id="docshape24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57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47" name="Textbox 2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7" name="Textbox 24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0704" type="#_x0000_t202" id="docshape24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62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48" name="Textbox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Textbox 24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20192" type="#_x0000_t202" id="docshape24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68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49" name="Textbox 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9" name="Textbox 24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9680" type="#_x0000_t202" id="docshape24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73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50" name="Textbox 2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0" name="Textbox 25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9168" type="#_x0000_t202" id="docshape25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78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51" name="Textbox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Textbox 25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8656" type="#_x0000_t202" id="docshape25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83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52" name="Textbox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Textbox 25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8144" type="#_x0000_t202" id="docshape25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88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53" name="Textbox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Textbox 25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7632" type="#_x0000_t202" id="docshape25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93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54" name="Textbox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Textbox 25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7120" type="#_x0000_t202" id="docshape25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7998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55" name="Textbox 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5" name="Textbox 25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6608" type="#_x0000_t202" id="docshape25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03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56" name="Textbox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Textbox 25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6096" type="#_x0000_t202" id="docshape25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08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57" name="Textbox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Textbox 25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5584" type="#_x0000_t202" id="docshape25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14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58" name="Textbox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Textbox 25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5072" type="#_x0000_t202" id="docshape25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19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59" name="Textbox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Textbox 25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4560" type="#_x0000_t202" id="docshape25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24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60" name="Textbox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Textbox 26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4048" type="#_x0000_t202" id="docshape26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29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61" name="Textbox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Textbox 26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3536" type="#_x0000_t202" id="docshape26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34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62" name="Textbox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Textbox 26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3024" type="#_x0000_t202" id="docshape26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39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63" name="Textbox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Textbox 26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2512" type="#_x0000_t202" id="docshape26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44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64" name="Textbox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Textbox 26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2000" type="#_x0000_t202" id="docshape26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49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65" name="Textbox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Textbox 26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1488" type="#_x0000_t202" id="docshape26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55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66" name="Textbox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Textbox 26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0976" type="#_x0000_t202" id="docshape26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60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67" name="Textbox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Textbox 26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10464" type="#_x0000_t202" id="docshape26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65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68" name="Textbox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Textbox 26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9952" type="#_x0000_t202" id="docshape26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70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69" name="Textbox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Textbox 26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9440" type="#_x0000_t202" id="docshape26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75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70" name="Textbox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Textbox 27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8928" type="#_x0000_t202" id="docshape27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80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71" name="Textbox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Textbox 27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8416" type="#_x0000_t202" id="docshape27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85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72" name="Textbox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Textbox 27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7904" type="#_x0000_t202" id="docshape27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90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73" name="Textbox 2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3" name="Textbox 27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7392" type="#_x0000_t202" id="docshape27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096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74" name="Textbox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Textbox 27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6880" type="#_x0000_t202" id="docshape27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01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75" name="Textbox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Textbox 27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6368" type="#_x0000_t202" id="docshape27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06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76" name="Textbox 2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6" name="Textbox 27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5856" type="#_x0000_t202" id="docshape27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11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77" name="Textbox 2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7" name="Textbox 27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5344" type="#_x0000_t202" id="docshape27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16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78" name="Textbox 2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8" name="Textbox 27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4832" type="#_x0000_t202" id="docshape27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21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79" name="Textbox 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9" name="Textbox 27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4320" type="#_x0000_t202" id="docshape27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26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80" name="Textbox 2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0" name="Textbox 28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3808" type="#_x0000_t202" id="docshape28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31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81" name="Textbox 2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1" name="Textbox 28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3296" type="#_x0000_t202" id="docshape28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36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82" name="Textbox 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2" name="Textbox 28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2784" type="#_x0000_t202" id="docshape28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42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83" name="Textbox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Textbox 28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2272" type="#_x0000_t202" id="docshape28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47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84" name="Textbox 2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4" name="Textbox 28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1760" type="#_x0000_t202" id="docshape28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52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85" name="Textbox 2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5" name="Textbox 28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1248" type="#_x0000_t202" id="docshape28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57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86" name="Textbox 2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6" name="Textbox 28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0736" type="#_x0000_t202" id="docshape28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62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87" name="Textbox 2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7" name="Textbox 28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500224" type="#_x0000_t202" id="docshape28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67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88" name="Textbox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Textbox 28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9712" type="#_x0000_t202" id="docshape28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72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89" name="Textbox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Textbox 28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9200" type="#_x0000_t202" id="docshape28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77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90" name="Textbox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Textbox 29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8688" type="#_x0000_t202" id="docshape29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83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91" name="Textbox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Textbox 29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8176" type="#_x0000_t202" id="docshape29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88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92" name="Textbox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Textbox 29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7664" type="#_x0000_t202" id="docshape29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93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93" name="Textbox 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3" name="Textbox 29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7152" type="#_x0000_t202" id="docshape29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198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94" name="Textbox 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4" name="Textbox 29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6640" type="#_x0000_t202" id="docshape29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03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95" name="Textbox 2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5" name="Textbox 29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6128" type="#_x0000_t202" id="docshape29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08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96" name="Textbox 2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6" name="Textbox 29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5616" type="#_x0000_t202" id="docshape29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13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97" name="Textbox 2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7" name="Textbox 29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5104" type="#_x0000_t202" id="docshape29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18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98" name="Textbox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Textbox 29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4592" type="#_x0000_t202" id="docshape29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24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299" name="Textbox 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9" name="Textbox 29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4080" type="#_x0000_t202" id="docshape29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29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00" name="Textbox 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0" name="Textbox 30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3568" type="#_x0000_t202" id="docshape30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34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01" name="Textbox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Textbox 30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3056" type="#_x0000_t202" id="docshape30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39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02" name="Textbox 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2" name="Textbox 30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2544" type="#_x0000_t202" id="docshape30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44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03" name="Textbox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Textbox 30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2032" type="#_x0000_t202" id="docshape30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49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04" name="Textbox 3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4" name="Textbox 30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1520" type="#_x0000_t202" id="docshape30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54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05" name="Textbox 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5" name="Textbox 30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1008" type="#_x0000_t202" id="docshape30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59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06" name="Textbox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Textbox 30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90496" type="#_x0000_t202" id="docshape30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64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07" name="Textbox 3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7" name="Textbox 30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9984" type="#_x0000_t202" id="docshape30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70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08" name="Textbox 3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8" name="Textbox 30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9472" type="#_x0000_t202" id="docshape30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75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09" name="Textbox 3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9" name="Textbox 30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8960" type="#_x0000_t202" id="docshape30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80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10" name="Textbox 3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0" name="Textbox 31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8448" type="#_x0000_t202" id="docshape31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85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11" name="Textbox 3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1" name="Textbox 31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7936" type="#_x0000_t202" id="docshape31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90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12" name="Textbox 3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2" name="Textbox 31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7424" type="#_x0000_t202" id="docshape31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295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13" name="Textbox 3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3" name="Textbox 31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6912" type="#_x0000_t202" id="docshape31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00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14" name="Textbox 3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4" name="Textbox 31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6400" type="#_x0000_t202" id="docshape31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05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15" name="Textbox 3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5" name="Textbox 31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5888" type="#_x0000_t202" id="docshape31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11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16" name="Textbox 3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6" name="Textbox 31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5376" type="#_x0000_t202" id="docshape31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16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17" name="Textbox 3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7" name="Textbox 31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4864" type="#_x0000_t202" id="docshape31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21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18" name="Textbox 3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8" name="Textbox 31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4352" type="#_x0000_t202" id="docshape31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26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19" name="Textbox 3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9" name="Textbox 31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3840" type="#_x0000_t202" id="docshape31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31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20" name="Textbox 3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0" name="Textbox 32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3328" type="#_x0000_t202" id="docshape32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36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21" name="Textbox 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1" name="Textbox 32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2816" type="#_x0000_t202" id="docshape32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41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22" name="Textbox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Textbox 32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2304" type="#_x0000_t202" id="docshape32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46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23" name="Textbox 3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3" name="Textbox 32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1792" type="#_x0000_t202" id="docshape32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52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24" name="Textbox 3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4" name="Textbox 32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1280" type="#_x0000_t202" id="docshape32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57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25" name="Textbox 3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5" name="Textbox 32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0768" type="#_x0000_t202" id="docshape32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62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26" name="Textbox 3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6" name="Textbox 32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80256" type="#_x0000_t202" id="docshape32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67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27" name="Textbox 3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7" name="Textbox 32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9744" type="#_x0000_t202" id="docshape32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72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28" name="Textbox 3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8" name="Textbox 32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9232" type="#_x0000_t202" id="docshape32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77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29" name="Textbox 3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9" name="Textbox 32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8720" type="#_x0000_t202" id="docshape32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82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30" name="Textbox 3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0" name="Textbox 33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8208" type="#_x0000_t202" id="docshape33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87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31" name="Textbox 3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1" name="Textbox 33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7696" type="#_x0000_t202" id="docshape33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92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32" name="Textbox 3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2" name="Textbox 33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7184" type="#_x0000_t202" id="docshape33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398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33" name="Textbox 3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3" name="Textbox 33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6672" type="#_x0000_t202" id="docshape33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03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34" name="Textbox 3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4" name="Textbox 33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6160" type="#_x0000_t202" id="docshape33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08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35" name="Textbox 3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5" name="Textbox 33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5648" type="#_x0000_t202" id="docshape33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13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36" name="Textbox 3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6" name="Textbox 33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5136" type="#_x0000_t202" id="docshape33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18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37" name="Textbox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Textbox 33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4624" type="#_x0000_t202" id="docshape33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23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38" name="Textbox 3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8" name="Textbox 33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4112" type="#_x0000_t202" id="docshape33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28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39" name="Textbox 3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9" name="Textbox 33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3600" type="#_x0000_t202" id="docshape33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33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40" name="Textbox 3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0" name="Textbox 34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3088" type="#_x0000_t202" id="docshape34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39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41" name="Textbox 3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1" name="Textbox 34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2576" type="#_x0000_t202" id="docshape34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44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42" name="Textbox 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2" name="Textbox 34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2064" type="#_x0000_t202" id="docshape34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49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43" name="Textbox 3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3" name="Textbox 34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1552" type="#_x0000_t202" id="docshape34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54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44" name="Textbox 3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4" name="Textbox 34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1040" type="#_x0000_t202" id="docshape34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59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45" name="Textbox 3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5" name="Textbox 34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0528" type="#_x0000_t202" id="docshape34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64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46" name="Textbox 3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6" name="Textbox 34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70016" type="#_x0000_t202" id="docshape34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69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47" name="Textbox 3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7" name="Textbox 34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9504" type="#_x0000_t202" id="docshape34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74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48" name="Textbox 3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8" name="Textbox 34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8992" type="#_x0000_t202" id="docshape34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80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49" name="Textbox 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9" name="Textbox 34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8480" type="#_x0000_t202" id="docshape34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85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50" name="Textbox 3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0" name="Textbox 35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7968" type="#_x0000_t202" id="docshape35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90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51" name="Textbox 3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1" name="Textbox 35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7456" type="#_x0000_t202" id="docshape35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495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52" name="Textbox 3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2" name="Textbox 35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6944" type="#_x0000_t202" id="docshape35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00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53" name="Textbox 3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3" name="Textbox 35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6432" type="#_x0000_t202" id="docshape35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05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54" name="Textbox 3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4" name="Textbox 35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5920" type="#_x0000_t202" id="docshape35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10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55" name="Textbox 3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5" name="Textbox 35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5408" type="#_x0000_t202" id="docshape35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15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56" name="Textbox 3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6" name="Textbox 35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4896" type="#_x0000_t202" id="docshape35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20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57" name="Textbox 3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7" name="Textbox 35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4384" type="#_x0000_t202" id="docshape35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26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58" name="Textbox 3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8" name="Textbox 35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3872" type="#_x0000_t202" id="docshape35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31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59" name="Textbox 3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9" name="Textbox 35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3360" type="#_x0000_t202" id="docshape35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36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60" name="Textbox 3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0" name="Textbox 36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2848" type="#_x0000_t202" id="docshape36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41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61" name="Textbox 3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1" name="Textbox 36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2336" type="#_x0000_t202" id="docshape36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46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62" name="Textbox 3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2" name="Textbox 36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1824" type="#_x0000_t202" id="docshape36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51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63" name="Textbox 3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3" name="Textbox 36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1312" type="#_x0000_t202" id="docshape36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56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64" name="Textbox 3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4" name="Textbox 36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0800" type="#_x0000_t202" id="docshape36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61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65" name="Textbox 3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5" name="Textbox 36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60288" type="#_x0000_t202" id="docshape36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67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66" name="Textbox 3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6" name="Textbox 36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9776" type="#_x0000_t202" id="docshape36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72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67" name="Textbox 3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7" name="Textbox 36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9264" type="#_x0000_t202" id="docshape36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77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68" name="Textbox 3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8" name="Textbox 36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8752" type="#_x0000_t202" id="docshape36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82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69" name="Textbox 3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9" name="Textbox 36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8240" type="#_x0000_t202" id="docshape36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87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70" name="Textbox 3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0" name="Textbox 37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7728" type="#_x0000_t202" id="docshape37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92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71" name="Textbox 3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1" name="Textbox 37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7216" type="#_x0000_t202" id="docshape37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597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72" name="Textbox 3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2" name="Textbox 37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6704" type="#_x0000_t202" id="docshape37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02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73" name="Textbox 3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3" name="Textbox 37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6192" type="#_x0000_t202" id="docshape37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08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74" name="Textbox 3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4" name="Textbox 37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5680" type="#_x0000_t202" id="docshape37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13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75" name="Textbox 3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5" name="Textbox 37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5168" type="#_x0000_t202" id="docshape37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18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76" name="Textbox 3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6" name="Textbox 37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4656" type="#_x0000_t202" id="docshape37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23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77" name="Textbox 3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7" name="Textbox 37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4144" type="#_x0000_t202" id="docshape37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28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78" name="Textbox 3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8" name="Textbox 37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3632" type="#_x0000_t202" id="docshape37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33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79" name="Textbox 3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9" name="Textbox 37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3120" type="#_x0000_t202" id="docshape37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38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80" name="Textbox 3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0" name="Textbox 38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2608" type="#_x0000_t202" id="docshape38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43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81" name="Textbox 3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1" name="Textbox 38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2096" type="#_x0000_t202" id="docshape38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48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82" name="Textbox 3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2" name="Textbox 38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1584" type="#_x0000_t202" id="docshape38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54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83" name="Textbox 3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3" name="Textbox 38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1072" type="#_x0000_t202" id="docshape38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59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84" name="Textbox 3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4" name="Textbox 38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0560" type="#_x0000_t202" id="docshape38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64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85" name="Textbox 3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5" name="Textbox 38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50048" type="#_x0000_t202" id="docshape38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69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86" name="Textbox 3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6" name="Textbox 38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9536" type="#_x0000_t202" id="docshape38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74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87" name="Textbox 3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7" name="Textbox 38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9024" type="#_x0000_t202" id="docshape38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79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88" name="Textbox 3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8" name="Textbox 38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8512" type="#_x0000_t202" id="docshape38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84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89" name="Textbox 3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9" name="Textbox 38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8000" type="#_x0000_t202" id="docshape38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89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90" name="Textbox 3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0" name="Textbox 39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7488" type="#_x0000_t202" id="docshape39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695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91" name="Textbox 3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1" name="Textbox 39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6976" type="#_x0000_t202" id="docshape39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00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92" name="Textbox 3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2" name="Textbox 39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6464" type="#_x0000_t202" id="docshape39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052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93" name="Textbox 3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3" name="Textbox 39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5952" type="#_x0000_t202" id="docshape39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104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94" name="Textbox 3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4" name="Textbox 39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5440" type="#_x0000_t202" id="docshape39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155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95" name="Textbox 3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5" name="Textbox 39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4928" type="#_x0000_t202" id="docshape39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206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96" name="Textbox 3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6" name="Textbox 39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4416" type="#_x0000_t202" id="docshape39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257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97" name="Textbox 3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7" name="Textbox 39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3904" type="#_x0000_t202" id="docshape39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308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98" name="Textbox 3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8" name="Textbox 39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3392" type="#_x0000_t202" id="docshape39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360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399" name="Textbox 3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9" name="Textbox 39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2880" type="#_x0000_t202" id="docshape39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411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00" name="Textbox 4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0" name="Textbox 40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2368" type="#_x0000_t202" id="docshape40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462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01" name="Textbox 4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1" name="Textbox 40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1856" type="#_x0000_t202" id="docshape40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513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02" name="Textbox 4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2" name="Textbox 40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1344" type="#_x0000_t202" id="docshape40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564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03" name="Textbox 4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3" name="Textbox 40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0832" type="#_x0000_t202" id="docshape40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616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04" name="Textbox 4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4" name="Textbox 40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40320" type="#_x0000_t202" id="docshape40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667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05" name="Textbox 4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5" name="Textbox 40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39808" type="#_x0000_t202" id="docshape40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718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06" name="Textbox 4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6" name="Textbox 40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39296" type="#_x0000_t202" id="docshape40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769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07" name="Textbox 4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7" name="Textbox 40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38784" type="#_x0000_t202" id="docshape40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820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08" name="Textbox 4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8" name="Textbox 408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38272" type="#_x0000_t202" id="docshape40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872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09" name="Textbox 4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9" name="Textbox 409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37760" type="#_x0000_t202" id="docshape40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923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10" name="Textbox 4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0" name="Textbox 410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37248" type="#_x0000_t202" id="docshape41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7974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11" name="Textbox 4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1" name="Textbox 411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36736" type="#_x0000_t202" id="docshape41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8025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12" name="Textbox 4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2" name="Textbox 412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36224" type="#_x0000_t202" id="docshape41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80768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13" name="Textbox 4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3" name="Textbox 413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35712" type="#_x0000_t202" id="docshape41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81280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14" name="Textbox 4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4" name="Textbox 414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35200" type="#_x0000_t202" id="docshape41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81792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15" name="Textbox 4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5" name="Textbox 415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34688" type="#_x0000_t202" id="docshape41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82304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16" name="Textbox 4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6" name="Textbox 416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34176" type="#_x0000_t202" id="docshape41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82816">
                <wp:simplePos x="0" y="0"/>
                <wp:positionH relativeFrom="page">
                  <wp:posOffset>890625</wp:posOffset>
                </wp:positionH>
                <wp:positionV relativeFrom="paragraph">
                  <wp:posOffset>243029</wp:posOffset>
                </wp:positionV>
                <wp:extent cx="464820" cy="97790"/>
                <wp:effectExtent l="0" t="0" r="0" b="0"/>
                <wp:wrapNone/>
                <wp:docPr id="417" name="Textbox 4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7" name="Textbox 417"/>
                      <wps:cNvSpPr txBox="1"/>
                      <wps:spPr>
                        <a:xfrm>
                          <a:off x="0" y="0"/>
                          <a:ext cx="464820" cy="97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w w:val="105"/>
                              </w:rPr>
                              <w:t>za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potrebe: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.127998pt;margin-top:19.136204pt;width:36.6pt;height:7.7pt;mso-position-horizontal-relative:page;mso-position-vertical-relative:paragraph;z-index:-16433664" type="#_x0000_t202" id="docshape41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w w:val="105"/>
                        </w:rPr>
                        <w:t>za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potrebe: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883328">
                <wp:simplePos x="0" y="0"/>
                <wp:positionH relativeFrom="page">
                  <wp:posOffset>633507</wp:posOffset>
                </wp:positionH>
                <wp:positionV relativeFrom="paragraph">
                  <wp:posOffset>223931</wp:posOffset>
                </wp:positionV>
                <wp:extent cx="6220460" cy="647700"/>
                <wp:effectExtent l="0" t="0" r="0" b="0"/>
                <wp:wrapNone/>
                <wp:docPr id="418" name="Group 4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8" name="Group 418"/>
                      <wpg:cNvGrpSpPr/>
                      <wpg:grpSpPr>
                        <a:xfrm>
                          <a:off x="0" y="0"/>
                          <a:ext cx="6220460" cy="647700"/>
                          <a:chExt cx="6220460" cy="647700"/>
                        </a:xfrm>
                      </wpg:grpSpPr>
                      <wps:wsp>
                        <wps:cNvPr id="419" name="Textbox 419"/>
                        <wps:cNvSpPr txBox="1"/>
                        <wps:spPr>
                          <a:xfrm>
                            <a:off x="4233495" y="214613"/>
                            <a:ext cx="38354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05"/>
                                  <w:sz w:val="12"/>
                                </w:rPr>
                                <w:t>Broj</w:t>
                              </w:r>
                              <w:r>
                                <w:rPr>
                                  <w:spacing w:val="26"/>
                                  <w:w w:val="10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2"/>
                                </w:rPr>
                                <w:t>spec.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6572" y="57500"/>
                            <a:ext cx="6207760" cy="583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</a:pathLst>
                          </a:custGeom>
                          <a:ln w="13144">
                            <a:solidFill>
                              <a:srgbClr val="3399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154844" y="0"/>
                            <a:ext cx="67119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 h="114300">
                                <a:moveTo>
                                  <a:pt x="671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269"/>
                                </a:lnTo>
                                <a:lnTo>
                                  <a:pt x="671144" y="114269"/>
                                </a:lnTo>
                                <a:lnTo>
                                  <a:pt x="671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6572" y="57500"/>
                            <a:ext cx="6207760" cy="583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  <a:path w="6207760" h="583565">
                                <a:moveTo>
                                  <a:pt x="0" y="97154"/>
                                </a:moveTo>
                                <a:lnTo>
                                  <a:pt x="7637" y="59364"/>
                                </a:lnTo>
                                <a:lnTo>
                                  <a:pt x="28465" y="28479"/>
                                </a:lnTo>
                                <a:lnTo>
                                  <a:pt x="59359" y="7643"/>
                                </a:lnTo>
                                <a:lnTo>
                                  <a:pt x="97193" y="0"/>
                                </a:lnTo>
                                <a:lnTo>
                                  <a:pt x="6110097" y="0"/>
                                </a:lnTo>
                                <a:lnTo>
                                  <a:pt x="6147887" y="7643"/>
                                </a:lnTo>
                                <a:lnTo>
                                  <a:pt x="6178772" y="28479"/>
                                </a:lnTo>
                                <a:lnTo>
                                  <a:pt x="6199608" y="59364"/>
                                </a:lnTo>
                                <a:lnTo>
                                  <a:pt x="6207252" y="97154"/>
                                </a:lnTo>
                                <a:lnTo>
                                  <a:pt x="6207252" y="485901"/>
                                </a:lnTo>
                                <a:lnTo>
                                  <a:pt x="6199608" y="523765"/>
                                </a:lnTo>
                                <a:lnTo>
                                  <a:pt x="6178772" y="554688"/>
                                </a:lnTo>
                                <a:lnTo>
                                  <a:pt x="6147887" y="575538"/>
                                </a:lnTo>
                                <a:lnTo>
                                  <a:pt x="6110097" y="583184"/>
                                </a:lnTo>
                                <a:lnTo>
                                  <a:pt x="97193" y="583184"/>
                                </a:lnTo>
                                <a:lnTo>
                                  <a:pt x="59359" y="575538"/>
                                </a:lnTo>
                                <a:lnTo>
                                  <a:pt x="28465" y="554688"/>
                                </a:lnTo>
                                <a:lnTo>
                                  <a:pt x="7637" y="523765"/>
                                </a:lnTo>
                                <a:lnTo>
                                  <a:pt x="0" y="485901"/>
                                </a:lnTo>
                                <a:lnTo>
                                  <a:pt x="0" y="97154"/>
                                </a:lnTo>
                                <a:close/>
                              </a:path>
                            </a:pathLst>
                          </a:custGeom>
                          <a:ln w="13144">
                            <a:solidFill>
                              <a:srgbClr val="3399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Textbox 423"/>
                        <wps:cNvSpPr txBox="1"/>
                        <wps:spPr>
                          <a:xfrm>
                            <a:off x="257117" y="19098"/>
                            <a:ext cx="477520" cy="97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3"/>
                                </w:rPr>
                                <w:t>za</w:t>
                              </w:r>
                              <w:r>
                                <w:rPr>
                                  <w:b/>
                                  <w:spacing w:val="-1"/>
                                  <w:w w:val="105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3"/>
                                </w:rPr>
                                <w:t>potrebe: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825pt;margin-top:17.632401pt;width:489.8pt;height:51pt;mso-position-horizontal-relative:page;mso-position-vertical-relative:paragraph;z-index:-16433152" id="docshapegroup418" coordorigin="998,353" coordsize="9796,1020">
                <v:shape style="position:absolute;left:7664;top:690;width:604;height:140" type="#_x0000_t202" id="docshape419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w w:val="105"/>
                            <w:sz w:val="12"/>
                          </w:rPr>
                          <w:t>Broj</w:t>
                        </w:r>
                        <w:r>
                          <w:rPr>
                            <w:spacing w:val="26"/>
                            <w:w w:val="105"/>
                            <w:sz w:val="12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2"/>
                          </w:rPr>
                          <w:t>spec.</w:t>
                        </w:r>
                      </w:p>
                    </w:txbxContent>
                  </v:textbox>
                  <w10:wrap type="none"/>
                </v:shape>
                <v:shape style="position:absolute;left:1008;top:443;width:9776;height:919" id="docshape420" coordorigin="1008,443" coordsize="9776,919" path="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e" filled="false" stroked="true" strokeweight="1.035pt" strokecolor="#339966">
                  <v:path arrowok="t"/>
                  <v:stroke dashstyle="solid"/>
                </v:shape>
                <v:rect style="position:absolute;left:1241;top:352;width:1057;height:180" id="docshape421" filled="true" fillcolor="#ffffff" stroked="false">
                  <v:fill type="solid"/>
                </v:rect>
                <v:shape style="position:absolute;left:1008;top:443;width:9776;height:919" id="docshape422" coordorigin="1008,443" coordsize="9776,919" path="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m1008,596l1020,537,1053,488,1101,455,1161,443,10630,443,10690,455,10738,488,10771,537,10783,596,10783,1208,10771,1268,10738,1317,10690,1350,10630,1362,1161,1362,1101,1350,1053,1317,1020,1268,1008,1208,1008,596xe" filled="false" stroked="true" strokeweight="1.035pt" strokecolor="#339966">
                  <v:path arrowok="t"/>
                  <v:stroke dashstyle="solid"/>
                </v:shape>
                <v:shape style="position:absolute;left:1402;top:382;width:752;height:154" type="#_x0000_t202" id="docshape42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za</w:t>
                        </w:r>
                        <w:r>
                          <w:rPr>
                            <w:b/>
                            <w:spacing w:val="-1"/>
                            <w:w w:val="105"/>
                            <w:sz w:val="13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3"/>
                          </w:rPr>
                          <w:t>potrebe: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</w:rPr>
        <w:t>SPECIFIKACIJA</w:t>
      </w:r>
      <w:r>
        <w:rPr>
          <w:spacing w:val="-11"/>
        </w:rPr>
        <w:t> </w:t>
      </w:r>
      <w:r>
        <w:rPr>
          <w:spacing w:val="-2"/>
        </w:rPr>
        <w:t>RAČUNARSKE OPREME</w:t>
      </w:r>
    </w:p>
    <w:p>
      <w:pPr>
        <w:pStyle w:val="BodyText"/>
        <w:spacing w:before="121"/>
        <w:rPr>
          <w:sz w:val="20"/>
        </w:rPr>
      </w:pPr>
    </w:p>
    <w:tbl>
      <w:tblPr>
        <w:tblW w:w="0" w:type="auto"/>
        <w:jc w:val="left"/>
        <w:tblInd w:w="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"/>
        <w:gridCol w:w="1650"/>
      </w:tblGrid>
      <w:tr>
        <w:trPr>
          <w:trHeight w:val="168" w:hRule="atLeast"/>
        </w:trPr>
        <w:tc>
          <w:tcPr>
            <w:tcW w:w="490" w:type="dxa"/>
          </w:tcPr>
          <w:p>
            <w:pPr>
              <w:pStyle w:val="TableParagraph"/>
              <w:spacing w:line="129" w:lineRule="exact" w:before="19"/>
              <w:ind w:left="7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Naziv</w:t>
            </w:r>
          </w:p>
        </w:tc>
        <w:tc>
          <w:tcPr>
            <w:tcW w:w="1650" w:type="dxa"/>
          </w:tcPr>
          <w:p>
            <w:pPr>
              <w:pStyle w:val="TableParagraph"/>
              <w:spacing w:line="149" w:lineRule="exact"/>
              <w:ind w:left="108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Odjel</w:t>
            </w:r>
            <w:r>
              <w:rPr>
                <w:b/>
                <w:i/>
                <w:spacing w:val="2"/>
                <w:sz w:val="15"/>
              </w:rPr>
              <w:t> </w:t>
            </w:r>
            <w:r>
              <w:rPr>
                <w:b/>
                <w:i/>
                <w:sz w:val="15"/>
              </w:rPr>
              <w:t>za</w:t>
            </w:r>
            <w:r>
              <w:rPr>
                <w:b/>
                <w:i/>
                <w:spacing w:val="1"/>
                <w:sz w:val="15"/>
              </w:rPr>
              <w:t> </w:t>
            </w:r>
            <w:r>
              <w:rPr>
                <w:b/>
                <w:i/>
                <w:spacing w:val="-2"/>
                <w:sz w:val="15"/>
              </w:rPr>
              <w:t>obrazovanje</w:t>
            </w:r>
          </w:p>
        </w:tc>
      </w:tr>
    </w:tbl>
    <w:p>
      <w:pPr>
        <w:pStyle w:val="BodyText"/>
        <w:rPr>
          <w:sz w:val="20"/>
        </w:rPr>
      </w:pPr>
    </w:p>
    <w:tbl>
      <w:tblPr>
        <w:tblW w:w="0" w:type="auto"/>
        <w:jc w:val="left"/>
        <w:tblInd w:w="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"/>
        <w:gridCol w:w="9235"/>
      </w:tblGrid>
      <w:tr>
        <w:trPr>
          <w:trHeight w:val="289" w:hRule="atLeast"/>
        </w:trPr>
        <w:tc>
          <w:tcPr>
            <w:tcW w:w="468" w:type="dxa"/>
          </w:tcPr>
          <w:p>
            <w:pPr>
              <w:pStyle w:val="TableParagraph"/>
              <w:spacing w:before="8"/>
              <w:ind w:left="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Tel/Fax</w:t>
            </w:r>
          </w:p>
        </w:tc>
        <w:tc>
          <w:tcPr>
            <w:tcW w:w="9235" w:type="dxa"/>
          </w:tcPr>
          <w:p>
            <w:pPr>
              <w:pStyle w:val="TableParagraph"/>
              <w:tabs>
                <w:tab w:pos="6116" w:val="left" w:leader="none"/>
              </w:tabs>
              <w:spacing w:line="151" w:lineRule="exact"/>
              <w:ind w:left="55"/>
              <w:rPr>
                <w:sz w:val="12"/>
              </w:rPr>
            </w:pPr>
            <w:r>
              <w:rPr>
                <w:rFonts w:ascii="Calibri"/>
                <w:spacing w:val="-2"/>
                <w:position w:val="1"/>
                <w:sz w:val="15"/>
              </w:rPr>
              <w:t>e-</w:t>
            </w:r>
            <w:r>
              <w:rPr>
                <w:rFonts w:ascii="Calibri"/>
                <w:spacing w:val="-4"/>
                <w:position w:val="1"/>
                <w:sz w:val="15"/>
              </w:rPr>
              <w:t>mail</w:t>
            </w:r>
            <w:r>
              <w:rPr>
                <w:rFonts w:ascii="Calibri"/>
                <w:position w:val="1"/>
                <w:sz w:val="15"/>
              </w:rPr>
              <w:tab/>
            </w:r>
            <w:r>
              <w:rPr>
                <w:spacing w:val="-2"/>
                <w:sz w:val="12"/>
              </w:rPr>
              <w:t>Datum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42" w:type="dxa"/>
        <w:tblBorders>
          <w:top w:val="single" w:sz="12" w:space="0" w:color="339966"/>
          <w:left w:val="single" w:sz="12" w:space="0" w:color="339966"/>
          <w:bottom w:val="single" w:sz="12" w:space="0" w:color="339966"/>
          <w:right w:val="single" w:sz="12" w:space="0" w:color="339966"/>
          <w:insideH w:val="single" w:sz="12" w:space="0" w:color="339966"/>
          <w:insideV w:val="single" w:sz="12" w:space="0" w:color="3399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7"/>
        <w:gridCol w:w="5516"/>
        <w:gridCol w:w="511"/>
        <w:gridCol w:w="701"/>
        <w:gridCol w:w="1201"/>
        <w:gridCol w:w="1293"/>
      </w:tblGrid>
      <w:tr>
        <w:trPr>
          <w:trHeight w:val="357" w:hRule="atLeast"/>
        </w:trPr>
        <w:tc>
          <w:tcPr>
            <w:tcW w:w="557" w:type="dxa"/>
            <w:tcBorders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92"/>
              <w:ind w:left="3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Stavka</w:t>
            </w:r>
          </w:p>
        </w:tc>
        <w:tc>
          <w:tcPr>
            <w:tcW w:w="551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83"/>
              <w:ind w:left="47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Opis</w:t>
            </w:r>
          </w:p>
        </w:tc>
        <w:tc>
          <w:tcPr>
            <w:tcW w:w="511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92"/>
              <w:ind w:left="4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JM</w:t>
            </w:r>
          </w:p>
        </w:tc>
        <w:tc>
          <w:tcPr>
            <w:tcW w:w="701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9"/>
              <w:ind w:left="5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Količina</w:t>
            </w:r>
          </w:p>
        </w:tc>
        <w:tc>
          <w:tcPr>
            <w:tcW w:w="12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atLeast" w:before="5"/>
              <w:ind w:left="109" w:firstLine="10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Jed.cijena</w:t>
            </w:r>
            <w:r>
              <w:rPr>
                <w:b/>
                <w:spacing w:val="-9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po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stavki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bez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spacing w:val="-2"/>
                <w:w w:val="105"/>
                <w:sz w:val="12"/>
              </w:rPr>
              <w:t>PDV-</w:t>
            </w:r>
            <w:r>
              <w:rPr>
                <w:b/>
                <w:spacing w:val="-2"/>
                <w:w w:val="105"/>
                <w:sz w:val="12"/>
              </w:rPr>
              <w:t>a</w:t>
            </w:r>
          </w:p>
        </w:tc>
        <w:tc>
          <w:tcPr>
            <w:tcW w:w="1293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60" w:lineRule="atLeast" w:before="5"/>
              <w:ind w:left="154" w:right="91" w:hanging="20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Ukupna</w:t>
            </w:r>
            <w:r>
              <w:rPr>
                <w:b/>
                <w:spacing w:val="-9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cijena</w:t>
            </w:r>
            <w:r>
              <w:rPr>
                <w:b/>
                <w:spacing w:val="-9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</w:t>
            </w:r>
            <w:r>
              <w:rPr>
                <w:b/>
                <w:w w:val="105"/>
                <w:sz w:val="12"/>
              </w:rPr>
              <w:t>o</w:t>
            </w:r>
            <w:r>
              <w:rPr>
                <w:b/>
                <w:spacing w:val="40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stavki</w:t>
            </w:r>
            <w:r>
              <w:rPr>
                <w:b/>
                <w:spacing w:val="-9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bez</w:t>
            </w:r>
            <w:r>
              <w:rPr>
                <w:b/>
                <w:spacing w:val="-7"/>
                <w:w w:val="105"/>
                <w:sz w:val="12"/>
              </w:rPr>
              <w:t> </w:t>
            </w:r>
            <w:r>
              <w:rPr>
                <w:b/>
                <w:w w:val="105"/>
                <w:sz w:val="12"/>
              </w:rPr>
              <w:t>PDV-</w:t>
            </w:r>
            <w:r>
              <w:rPr>
                <w:b/>
                <w:spacing w:val="-10"/>
                <w:w w:val="105"/>
                <w:sz w:val="12"/>
              </w:rPr>
              <w:t>a</w:t>
            </w:r>
          </w:p>
        </w:tc>
      </w:tr>
      <w:tr>
        <w:trPr>
          <w:trHeight w:val="7128" w:hRule="atLeast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45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5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Brand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name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laptop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sljedećih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minimalnih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karakteristika:</w:t>
            </w:r>
          </w:p>
          <w:p>
            <w:pPr>
              <w:pStyle w:val="TableParagraph"/>
              <w:spacing w:line="254" w:lineRule="auto" w:before="12"/>
              <w:rPr>
                <w:sz w:val="14"/>
              </w:rPr>
            </w:pPr>
            <w:r>
              <w:rPr>
                <w:sz w:val="14"/>
              </w:rPr>
              <w:t>Ekran: min. 15.6 inča, 16:9, Anti-glare display; LED Backlit, 300 nites, NTSC: 45</w:t>
            </w:r>
            <w:r>
              <w:rPr>
                <w:sz w:val="14"/>
              </w:rPr>
              <w:t>%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Procesor: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broj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jezgri: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6,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broj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niti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8,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cache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10MB,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passmark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12.200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bodova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ili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ekvivalent istih ili boljih karakteristika</w:t>
            </w:r>
          </w:p>
          <w:p>
            <w:pPr>
              <w:pStyle w:val="TableParagraph"/>
              <w:spacing w:line="254" w:lineRule="auto"/>
              <w:ind w:right="1144"/>
              <w:rPr>
                <w:sz w:val="14"/>
              </w:rPr>
            </w:pPr>
            <w:r>
              <w:rPr>
                <w:sz w:val="14"/>
              </w:rPr>
              <w:t>RAM: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8GB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(1x8GB)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DDR5,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jedan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slobodan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slot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za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nadograd</w:t>
            </w:r>
            <w:r>
              <w:rPr>
                <w:sz w:val="14"/>
              </w:rPr>
              <w:t>nju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Disk: min. SSD 256GB, M.2 SSD, dodatni slot za nadograd</w:t>
            </w:r>
            <w:r>
              <w:rPr>
                <w:sz w:val="14"/>
              </w:rPr>
              <w:t>nju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Grafika: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Integrisana</w:t>
            </w:r>
          </w:p>
          <w:p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z w:val="14"/>
              </w:rPr>
              <w:t>Mreža: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Dual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Band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Wireless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Wi-Fi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6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Bluuetooth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5"/>
                <w:sz w:val="14"/>
              </w:rPr>
              <w:t>5.4</w:t>
            </w:r>
          </w:p>
          <w:p>
            <w:pPr>
              <w:pStyle w:val="TableParagraph"/>
              <w:spacing w:line="254" w:lineRule="auto" w:before="9"/>
              <w:ind w:right="77"/>
              <w:rPr>
                <w:sz w:val="14"/>
              </w:rPr>
            </w:pPr>
            <w:r>
              <w:rPr>
                <w:sz w:val="14"/>
              </w:rPr>
              <w:t>Priključci: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2x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USB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3.2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Type-C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support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display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power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delivery,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2x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USB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3.2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Gen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Type-A, 1x RJ45 Gigabit Ethernet, 1x 3.5mm Combo Audio Jack, 1x HDMI</w:t>
            </w:r>
          </w:p>
          <w:p>
            <w:pPr>
              <w:pStyle w:val="TableParagraph"/>
              <w:spacing w:line="254" w:lineRule="auto"/>
              <w:ind w:right="3740"/>
              <w:rPr>
                <w:sz w:val="14"/>
              </w:rPr>
            </w:pPr>
            <w:r>
              <w:rPr>
                <w:spacing w:val="-2"/>
                <w:sz w:val="14"/>
              </w:rPr>
              <w:t>Zvučnici: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Integrisan</w:t>
            </w:r>
            <w:r>
              <w:rPr>
                <w:spacing w:val="-2"/>
                <w:sz w:val="14"/>
              </w:rPr>
              <w:t>i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Mikrofon: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Integrisan</w:t>
            </w:r>
          </w:p>
          <w:p>
            <w:pPr>
              <w:pStyle w:val="TableParagraph"/>
              <w:spacing w:line="254" w:lineRule="auto"/>
              <w:rPr>
                <w:sz w:val="14"/>
              </w:rPr>
            </w:pPr>
            <w:r>
              <w:rPr>
                <w:sz w:val="14"/>
              </w:rPr>
              <w:t>Kamera: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720p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HD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kamera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sa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ugrađenim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mehaničkim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poklopcem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za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zaštitu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privatn</w:t>
            </w:r>
            <w:r>
              <w:rPr>
                <w:sz w:val="14"/>
              </w:rPr>
              <w:t>osti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Tastatura: Tastatura sa numeričkim dijelom</w:t>
            </w:r>
          </w:p>
          <w:p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Sigurnost:</w:t>
            </w:r>
            <w:r>
              <w:rPr>
                <w:spacing w:val="4"/>
                <w:sz w:val="14"/>
              </w:rPr>
              <w:t> </w:t>
            </w:r>
            <w:r>
              <w:rPr>
                <w:spacing w:val="-2"/>
                <w:sz w:val="14"/>
              </w:rPr>
              <w:t>TPM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5"/>
                <w:sz w:val="14"/>
              </w:rPr>
              <w:t>2.0</w:t>
            </w:r>
          </w:p>
          <w:p>
            <w:pPr>
              <w:pStyle w:val="TableParagraph"/>
              <w:spacing w:line="254" w:lineRule="auto" w:before="9"/>
              <w:ind w:right="1144"/>
              <w:rPr>
                <w:sz w:val="14"/>
              </w:rPr>
            </w:pPr>
            <w:r>
              <w:rPr>
                <w:sz w:val="14"/>
              </w:rPr>
              <w:t>Baterija: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ćelije,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61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WHrs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godine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garancije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bateri</w:t>
            </w:r>
            <w:r>
              <w:rPr>
                <w:sz w:val="14"/>
              </w:rPr>
              <w:t>ju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Težina: Maksimalno sa baterijom: 1,70 kg</w:t>
            </w:r>
          </w:p>
          <w:p>
            <w:pPr>
              <w:pStyle w:val="TableParagraph"/>
              <w:spacing w:line="254" w:lineRule="auto"/>
              <w:rPr>
                <w:sz w:val="14"/>
              </w:rPr>
            </w:pPr>
            <w:r>
              <w:rPr>
                <w:sz w:val="14"/>
              </w:rPr>
              <w:t>Operativni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sistem: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Licencirani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Microsoft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Windows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Pro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fabrički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predinstaliran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od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stran</w:t>
            </w:r>
            <w:r>
              <w:rPr>
                <w:sz w:val="14"/>
              </w:rPr>
              <w:t>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proizvođača</w:t>
            </w:r>
          </w:p>
          <w:p>
            <w:pPr>
              <w:pStyle w:val="TableParagraph"/>
              <w:spacing w:before="8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Dodatak</w:t>
            </w:r>
            <w:r>
              <w:rPr>
                <w:spacing w:val="-10"/>
                <w:sz w:val="14"/>
              </w:rPr>
              <w:t> </w:t>
            </w:r>
            <w:r>
              <w:rPr>
                <w:spacing w:val="-5"/>
                <w:sz w:val="14"/>
              </w:rPr>
              <w:t>1:</w:t>
            </w:r>
          </w:p>
          <w:p>
            <w:pPr>
              <w:pStyle w:val="TableParagraph"/>
              <w:spacing w:before="10"/>
              <w:rPr>
                <w:sz w:val="14"/>
              </w:rPr>
            </w:pPr>
            <w:r>
              <w:rPr>
                <w:sz w:val="14"/>
              </w:rPr>
              <w:t>Office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Plus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Education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ALng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LSA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OLV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1Y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Acad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Enterprise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400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5"/>
                <w:sz w:val="14"/>
              </w:rPr>
              <w:t>kom</w:t>
            </w:r>
          </w:p>
          <w:p>
            <w:pPr>
              <w:pStyle w:val="TableParagraph"/>
              <w:spacing w:line="254" w:lineRule="auto" w:before="9"/>
              <w:rPr>
                <w:sz w:val="14"/>
              </w:rPr>
            </w:pPr>
            <w:r>
              <w:rPr>
                <w:sz w:val="14"/>
              </w:rPr>
              <w:t>Nabavka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Microsoft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Office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licenci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za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potrebe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Ugovornog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organa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putem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Microsoft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Ope</w:t>
            </w:r>
            <w:r>
              <w:rPr>
                <w:sz w:val="14"/>
              </w:rPr>
              <w:t>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Value Subscription (OVS) ugovora na period od 36 mjeseci (3 godine).</w:t>
            </w:r>
          </w:p>
          <w:p>
            <w:pPr>
              <w:pStyle w:val="TableParagraph"/>
              <w:spacing w:line="254" w:lineRule="auto"/>
              <w:rPr>
                <w:sz w:val="14"/>
              </w:rPr>
            </w:pPr>
            <w:r>
              <w:rPr>
                <w:sz w:val="14"/>
              </w:rPr>
              <w:t>Nabavka uključuje pravo korištenja najnovije verzije Office paketa, kao i sva prava </w:t>
            </w:r>
            <w:r>
              <w:rPr>
                <w:sz w:val="14"/>
              </w:rPr>
              <w:t>i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benefite koji proizilaze iz pretplatničkog licencnog modela. Ugovor se zaključuje n</w:t>
            </w:r>
            <w:r>
              <w:rPr>
                <w:sz w:val="14"/>
              </w:rPr>
              <w:t>a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period od 3 godine, uz godišnje obračunske periode. Ugovor mora biti realizovan kro</w:t>
            </w:r>
            <w:r>
              <w:rPr>
                <w:sz w:val="14"/>
              </w:rPr>
              <w:t>z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ovlaštenog Microsoft partnera za prodaju OVS licenci. Ponuđač mora biti autorizovan</w:t>
            </w:r>
            <w:r>
              <w:rPr>
                <w:sz w:val="14"/>
              </w:rPr>
              <w:t>i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Microsoft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partner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(potvrda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proizvođača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ili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ovlaštenog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distributera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dostavlja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uz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ponudu).</w:t>
            </w:r>
          </w:p>
          <w:p>
            <w:pPr>
              <w:pStyle w:val="TableParagraph"/>
              <w:spacing w:before="8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spacing w:line="254" w:lineRule="auto"/>
              <w:rPr>
                <w:sz w:val="14"/>
              </w:rPr>
            </w:pPr>
            <w:r>
              <w:rPr>
                <w:sz w:val="14"/>
              </w:rPr>
              <w:t>Garancija: Min. 36 mjeseci proizvođačke garancije, koja se dokazuje potvrdo</w:t>
            </w:r>
            <w:r>
              <w:rPr>
                <w:sz w:val="14"/>
              </w:rPr>
              <w:t>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proizvođača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opreme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ili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regionalne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kancelarije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proizvođača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opreme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(za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teritoriju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BiH)</w:t>
            </w:r>
            <w:r>
              <w:rPr>
                <w:sz w:val="14"/>
              </w:rPr>
              <w:t>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kojom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potvrđuje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je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zahtjevani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garantni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period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podržan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od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proizvođača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opreme</w:t>
            </w:r>
            <w:r>
              <w:rPr>
                <w:sz w:val="14"/>
              </w:rPr>
              <w:t>.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Potvrda mora biti naslovljena na Naručioca, sa pozivom na javnu nabavku.</w:t>
            </w:r>
          </w:p>
          <w:p>
            <w:pPr>
              <w:pStyle w:val="TableParagraph"/>
              <w:spacing w:before="13"/>
              <w:ind w:left="0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4966" w:val="left" w:leader="none"/>
              </w:tabs>
              <w:spacing w:before="1"/>
              <w:rPr>
                <w:rFonts w:ascii="Times New Roman" w:hAnsi="Times New Roman"/>
                <w:sz w:val="14"/>
              </w:rPr>
            </w:pPr>
            <w:r>
              <w:rPr>
                <w:b/>
                <w:sz w:val="14"/>
              </w:rPr>
              <w:t>PONUĐENO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(model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p/n):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z w:val="14"/>
                <w:u w:val="single"/>
              </w:rPr>
              <w:tab/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0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kom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400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349"/>
              <w:rPr>
                <w:sz w:val="14"/>
              </w:rPr>
            </w:pPr>
            <w:r>
              <w:rPr>
                <w:spacing w:val="-2"/>
                <w:sz w:val="14"/>
              </w:rPr>
              <w:t>1.923,07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"/>
              <w:ind w:left="0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769.228,00</w:t>
            </w:r>
          </w:p>
        </w:tc>
      </w:tr>
      <w:tr>
        <w:trPr>
          <w:trHeight w:val="247" w:hRule="atLeast"/>
        </w:trPr>
        <w:tc>
          <w:tcPr>
            <w:tcW w:w="55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2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58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Ukupna</w:t>
            </w:r>
            <w:r>
              <w:rPr>
                <w:rFonts w:ascii="Calibri"/>
                <w:b/>
                <w:spacing w:val="-3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cijena</w:t>
            </w:r>
            <w:r>
              <w:rPr>
                <w:rFonts w:ascii="Calibri"/>
                <w:b/>
                <w:spacing w:val="-3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bez</w:t>
            </w:r>
            <w:r>
              <w:rPr>
                <w:rFonts w:ascii="Calibri"/>
                <w:b/>
                <w:spacing w:val="-3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PDV-</w:t>
            </w:r>
            <w:r>
              <w:rPr>
                <w:rFonts w:ascii="Calibri"/>
                <w:b/>
                <w:spacing w:val="-10"/>
                <w:sz w:val="15"/>
              </w:rPr>
              <w:t>a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before="2"/>
              <w:ind w:left="0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769.228,00</w:t>
            </w:r>
          </w:p>
        </w:tc>
      </w:tr>
    </w:tbl>
    <w:p>
      <w:pPr>
        <w:pStyle w:val="BodyText"/>
        <w:spacing w:before="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992428</wp:posOffset>
                </wp:positionH>
                <wp:positionV relativeFrom="paragraph">
                  <wp:posOffset>116334</wp:posOffset>
                </wp:positionV>
                <wp:extent cx="3519804" cy="666115"/>
                <wp:effectExtent l="0" t="0" r="0" b="0"/>
                <wp:wrapTopAndBottom/>
                <wp:docPr id="424" name="Graphic 4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4" name="Graphic 424"/>
                      <wps:cNvSpPr/>
                      <wps:spPr>
                        <a:xfrm>
                          <a:off x="0" y="0"/>
                          <a:ext cx="3519804" cy="666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9804" h="666115">
                              <a:moveTo>
                                <a:pt x="3519551" y="12"/>
                              </a:moveTo>
                              <a:lnTo>
                                <a:pt x="3502736" y="12"/>
                              </a:lnTo>
                              <a:lnTo>
                                <a:pt x="3502736" y="16764"/>
                              </a:lnTo>
                              <a:lnTo>
                                <a:pt x="3502736" y="649224"/>
                              </a:lnTo>
                              <a:lnTo>
                                <a:pt x="16764" y="649224"/>
                              </a:lnTo>
                              <a:lnTo>
                                <a:pt x="16764" y="16764"/>
                              </a:lnTo>
                              <a:lnTo>
                                <a:pt x="3502736" y="16764"/>
                              </a:lnTo>
                              <a:lnTo>
                                <a:pt x="3502736" y="12"/>
                              </a:lnTo>
                              <a:lnTo>
                                <a:pt x="16764" y="12"/>
                              </a:lnTo>
                              <a:lnTo>
                                <a:pt x="0" y="0"/>
                              </a:lnTo>
                              <a:lnTo>
                                <a:pt x="0" y="665988"/>
                              </a:lnTo>
                              <a:lnTo>
                                <a:pt x="16764" y="665988"/>
                              </a:lnTo>
                              <a:lnTo>
                                <a:pt x="3502736" y="665988"/>
                              </a:lnTo>
                              <a:lnTo>
                                <a:pt x="3519500" y="665988"/>
                              </a:lnTo>
                              <a:lnTo>
                                <a:pt x="3519551" y="649224"/>
                              </a:lnTo>
                              <a:lnTo>
                                <a:pt x="3519500" y="16764"/>
                              </a:lnTo>
                              <a:lnTo>
                                <a:pt x="351955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144005pt;margin-top:9.160181pt;width:277.150pt;height:52.45pt;mso-position-horizontal-relative:page;mso-position-vertical-relative:paragraph;z-index:-15728640;mso-wrap-distance-left:0;mso-wrap-distance-right:0" id="docshape424" coordorigin="1563,183" coordsize="5543,1049" path="m7105,183l7079,183,7079,210,7079,1206,1589,1206,1589,210,7079,210,7079,183,1589,183,1563,183,1563,1232,1589,1232,7079,1232,7105,1232,7105,1206,7105,210,7105,18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9"/>
      </w:pPr>
    </w:p>
    <w:p>
      <w:pPr>
        <w:spacing w:before="0"/>
        <w:ind w:left="0" w:right="1564" w:firstLine="0"/>
        <w:jc w:val="right"/>
        <w:rPr>
          <w:sz w:val="13"/>
        </w:rPr>
      </w:pPr>
      <w:r>
        <w:rPr>
          <w:spacing w:val="-2"/>
          <w:w w:val="105"/>
          <w:sz w:val="13"/>
        </w:rPr>
        <w:t>Ponuđač:</w:t>
      </w:r>
    </w:p>
    <w:p>
      <w:pPr>
        <w:pStyle w:val="BodyText"/>
        <w:spacing w:before="218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5193791</wp:posOffset>
                </wp:positionH>
                <wp:positionV relativeFrom="paragraph">
                  <wp:posOffset>299707</wp:posOffset>
                </wp:positionV>
                <wp:extent cx="1117600" cy="1270"/>
                <wp:effectExtent l="0" t="0" r="0" b="0"/>
                <wp:wrapTopAndBottom/>
                <wp:docPr id="425" name="Graphic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Graphic 425"/>
                      <wps:cNvSpPr/>
                      <wps:spPr>
                        <a:xfrm>
                          <a:off x="0" y="0"/>
                          <a:ext cx="1117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7600" h="0">
                              <a:moveTo>
                                <a:pt x="0" y="0"/>
                              </a:moveTo>
                              <a:lnTo>
                                <a:pt x="1117012" y="0"/>
                              </a:lnTo>
                            </a:path>
                          </a:pathLst>
                        </a:custGeom>
                        <a:ln w="5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959991pt;margin-top:23.599024pt;width:88pt;height:.1pt;mso-position-horizontal-relative:page;mso-position-vertical-relative:paragraph;z-index:-15728128;mso-wrap-distance-left:0;mso-wrap-distance-right:0" id="docshape425" coordorigin="8179,472" coordsize="1760,0" path="m8179,472l9938,472e" filled="false" stroked="true" strokeweight=".43575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10" w:h="16840"/>
      <w:pgMar w:top="124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sl-SI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Arial" w:hAnsi="Arial" w:eastAsia="Arial" w:cs="Arial"/>
      <w:b/>
      <w:bCs/>
      <w:sz w:val="13"/>
      <w:szCs w:val="13"/>
      <w:lang w:val="sl-SI" w:eastAsia="en-US" w:bidi="ar-SA"/>
    </w:rPr>
  </w:style>
  <w:style w:styleId="Heading1" w:type="paragraph">
    <w:name w:val="Heading 1"/>
    <w:basedOn w:val="Normal"/>
    <w:uiPriority w:val="1"/>
    <w:qFormat/>
    <w:pPr>
      <w:spacing w:before="67"/>
      <w:ind w:right="78"/>
      <w:jc w:val="center"/>
      <w:outlineLvl w:val="1"/>
    </w:pPr>
    <w:rPr>
      <w:rFonts w:ascii="Arial" w:hAnsi="Arial" w:eastAsia="Arial" w:cs="Arial"/>
      <w:b/>
      <w:bCs/>
      <w:sz w:val="22"/>
      <w:szCs w:val="22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ind w:left="34"/>
    </w:pPr>
    <w:rPr>
      <w:rFonts w:ascii="Arial" w:hAnsi="Arial" w:eastAsia="Arial" w:cs="Arial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 Junuzovic</dc:creator>
  <dcterms:created xsi:type="dcterms:W3CDTF">2026-08-03T15:05:52Z</dcterms:created>
  <dcterms:modified xsi:type="dcterms:W3CDTF">2026-08-03T15:05:52Z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2026-06-03T00:00:00Z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2026-08-03T00:00:00Z</vt:filetime>
  </property>
  <property fmtid="{D5CDD505-2E9C-101B-9397-08002B2CF9AE}" pid="6" name="Producer">
    <vt:lpwstr>3-Heights(TM) PDF Security Shell 4.8.25.2 (http://www.pdf-tools.com)</vt:lpwstr>
  </property>
</Properties>
</file>